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F84" w:rsidRDefault="00B365BB" w:rsidP="00CC3F65">
      <w:pPr>
        <w:jc w:val="center"/>
        <w:rPr>
          <w:rFonts w:ascii="Arial" w:hAnsi="Arial" w:cs="Arial"/>
          <w:b/>
          <w:sz w:val="24"/>
          <w:szCs w:val="24"/>
          <w:u w:val="single"/>
        </w:rPr>
      </w:pPr>
      <w:r w:rsidRPr="00CC3F65">
        <w:rPr>
          <w:rFonts w:ascii="Arial" w:hAnsi="Arial" w:cs="Arial"/>
          <w:b/>
          <w:sz w:val="24"/>
          <w:szCs w:val="24"/>
          <w:u w:val="single"/>
        </w:rPr>
        <w:t>VTrans Data Gap Analysis for Safety Analysis – Mapping Section Comments:</w:t>
      </w:r>
    </w:p>
    <w:p w:rsidR="00CC3F65" w:rsidRPr="00CC3F65" w:rsidRDefault="00CC3F65" w:rsidP="00CC3F65">
      <w:pPr>
        <w:jc w:val="center"/>
        <w:rPr>
          <w:rFonts w:ascii="Arial" w:hAnsi="Arial" w:cs="Arial"/>
          <w:b/>
          <w:sz w:val="24"/>
          <w:szCs w:val="24"/>
          <w:u w:val="single"/>
        </w:rPr>
      </w:pPr>
    </w:p>
    <w:p w:rsidR="001B18B4" w:rsidRDefault="001B18B4" w:rsidP="001B18B4">
      <w:pPr>
        <w:pStyle w:val="ListParagraph"/>
        <w:numPr>
          <w:ilvl w:val="0"/>
          <w:numId w:val="2"/>
        </w:numPr>
        <w:ind w:left="360"/>
        <w:rPr>
          <w:rFonts w:ascii="Arial" w:hAnsi="Arial" w:cs="Arial"/>
          <w:sz w:val="24"/>
          <w:szCs w:val="24"/>
        </w:rPr>
      </w:pPr>
      <w:proofErr w:type="spellStart"/>
      <w:r>
        <w:rPr>
          <w:rFonts w:ascii="Arial" w:hAnsi="Arial" w:cs="Arial"/>
          <w:sz w:val="24"/>
          <w:szCs w:val="24"/>
        </w:rPr>
        <w:t>agencyID</w:t>
      </w:r>
      <w:proofErr w:type="spellEnd"/>
      <w:r>
        <w:rPr>
          <w:rFonts w:ascii="Arial" w:hAnsi="Arial" w:cs="Arial"/>
          <w:sz w:val="24"/>
          <w:szCs w:val="24"/>
        </w:rPr>
        <w:t xml:space="preserve"> (roadway segment) – it might make sense to follow a similar schema for this ID as what is used by Reid Kiniry with the pavement inventory and leverage the LRS code, plus the from and to mileposts, providing a unique field that gives detail to the route and location.</w:t>
      </w:r>
    </w:p>
    <w:p w:rsidR="001B18B4" w:rsidRDefault="001B18B4" w:rsidP="001B18B4">
      <w:pPr>
        <w:pStyle w:val="ListParagraph"/>
        <w:ind w:left="360"/>
        <w:rPr>
          <w:rFonts w:ascii="Arial" w:hAnsi="Arial" w:cs="Arial"/>
          <w:sz w:val="24"/>
          <w:szCs w:val="24"/>
        </w:rPr>
      </w:pPr>
    </w:p>
    <w:p w:rsidR="00B365BB" w:rsidRPr="00B365BB" w:rsidRDefault="00B365BB" w:rsidP="00F8269F">
      <w:pPr>
        <w:pStyle w:val="ListParagraph"/>
        <w:numPr>
          <w:ilvl w:val="0"/>
          <w:numId w:val="2"/>
        </w:numPr>
        <w:ind w:left="360"/>
        <w:rPr>
          <w:rFonts w:ascii="Arial" w:hAnsi="Arial" w:cs="Arial"/>
          <w:sz w:val="24"/>
          <w:szCs w:val="24"/>
        </w:rPr>
      </w:pPr>
      <w:r w:rsidRPr="00B365BB">
        <w:rPr>
          <w:rFonts w:ascii="Arial" w:hAnsi="Arial" w:cs="Arial"/>
          <w:sz w:val="24"/>
          <w:szCs w:val="24"/>
        </w:rPr>
        <w:t>Route Type can be derived from the LRS Code</w:t>
      </w:r>
      <w:r>
        <w:rPr>
          <w:rFonts w:ascii="Arial" w:hAnsi="Arial" w:cs="Arial"/>
          <w:sz w:val="24"/>
          <w:szCs w:val="24"/>
        </w:rPr>
        <w:t xml:space="preserve"> in ARNOLD</w:t>
      </w:r>
      <w:r w:rsidRPr="00B365BB">
        <w:rPr>
          <w:rFonts w:ascii="Arial" w:hAnsi="Arial" w:cs="Arial"/>
          <w:sz w:val="24"/>
          <w:szCs w:val="24"/>
        </w:rPr>
        <w:t>:</w:t>
      </w:r>
    </w:p>
    <w:p w:rsidR="00B365BB" w:rsidRPr="00B365BB" w:rsidRDefault="00B365BB" w:rsidP="00F8269F">
      <w:pPr>
        <w:autoSpaceDE w:val="0"/>
        <w:autoSpaceDN w:val="0"/>
        <w:adjustRightInd w:val="0"/>
        <w:spacing w:after="0" w:line="240" w:lineRule="auto"/>
        <w:ind w:left="360"/>
        <w:rPr>
          <w:rFonts w:ascii="Arial" w:hAnsi="Arial" w:cs="Arial"/>
          <w:sz w:val="24"/>
          <w:szCs w:val="24"/>
        </w:rPr>
      </w:pPr>
      <w:proofErr w:type="spellStart"/>
      <w:r w:rsidRPr="00B365BB">
        <w:rPr>
          <w:rFonts w:ascii="Arial" w:hAnsi="Arial" w:cs="Arial"/>
          <w:sz w:val="24"/>
          <w:szCs w:val="24"/>
        </w:rPr>
        <w:t>Route_ID</w:t>
      </w:r>
      <w:proofErr w:type="spellEnd"/>
      <w:r w:rsidRPr="00B365BB">
        <w:rPr>
          <w:rFonts w:ascii="Arial" w:hAnsi="Arial" w:cs="Arial"/>
          <w:sz w:val="24"/>
          <w:szCs w:val="24"/>
        </w:rPr>
        <w:t xml:space="preserve"> like ‘I%’ </w:t>
      </w:r>
      <w:r>
        <w:rPr>
          <w:rFonts w:ascii="Arial" w:hAnsi="Arial" w:cs="Arial"/>
          <w:sz w:val="24"/>
          <w:szCs w:val="24"/>
        </w:rPr>
        <w:tab/>
        <w:t xml:space="preserve">= </w:t>
      </w:r>
      <w:r w:rsidRPr="00B365BB">
        <w:rPr>
          <w:rFonts w:ascii="Arial" w:hAnsi="Arial" w:cs="Arial"/>
          <w:sz w:val="24"/>
          <w:szCs w:val="24"/>
        </w:rPr>
        <w:tab/>
      </w:r>
      <w:r w:rsidRPr="00B365BB">
        <w:rPr>
          <w:rFonts w:ascii="Arial" w:hAnsi="Arial" w:cs="Arial"/>
          <w:sz w:val="24"/>
          <w:szCs w:val="24"/>
        </w:rPr>
        <w:t>I - Interstate - Route category interstate</w:t>
      </w:r>
    </w:p>
    <w:p w:rsidR="00B365BB" w:rsidRPr="00B365BB" w:rsidRDefault="00B365BB" w:rsidP="00F8269F">
      <w:pPr>
        <w:autoSpaceDE w:val="0"/>
        <w:autoSpaceDN w:val="0"/>
        <w:adjustRightInd w:val="0"/>
        <w:spacing w:after="0" w:line="240" w:lineRule="auto"/>
        <w:ind w:left="360"/>
        <w:rPr>
          <w:rFonts w:ascii="Arial" w:hAnsi="Arial" w:cs="Arial"/>
          <w:sz w:val="24"/>
          <w:szCs w:val="24"/>
        </w:rPr>
      </w:pPr>
      <w:proofErr w:type="spellStart"/>
      <w:r w:rsidRPr="00B365BB">
        <w:rPr>
          <w:rFonts w:ascii="Arial" w:hAnsi="Arial" w:cs="Arial"/>
          <w:sz w:val="24"/>
          <w:szCs w:val="24"/>
        </w:rPr>
        <w:t>Route_ID</w:t>
      </w:r>
      <w:proofErr w:type="spellEnd"/>
      <w:r w:rsidRPr="00B365BB">
        <w:rPr>
          <w:rFonts w:ascii="Arial" w:hAnsi="Arial" w:cs="Arial"/>
          <w:sz w:val="24"/>
          <w:szCs w:val="24"/>
        </w:rPr>
        <w:t xml:space="preserve"> like ‘</w:t>
      </w:r>
      <w:r>
        <w:rPr>
          <w:rFonts w:ascii="Arial" w:hAnsi="Arial" w:cs="Arial"/>
          <w:sz w:val="24"/>
          <w:szCs w:val="24"/>
        </w:rPr>
        <w:t>U</w:t>
      </w:r>
      <w:r w:rsidRPr="00B365BB">
        <w:rPr>
          <w:rFonts w:ascii="Arial" w:hAnsi="Arial" w:cs="Arial"/>
          <w:sz w:val="24"/>
          <w:szCs w:val="24"/>
        </w:rPr>
        <w:t xml:space="preserve">%’ </w:t>
      </w:r>
      <w:r>
        <w:rPr>
          <w:rFonts w:ascii="Arial" w:hAnsi="Arial" w:cs="Arial"/>
          <w:sz w:val="24"/>
          <w:szCs w:val="24"/>
        </w:rPr>
        <w:tab/>
        <w:t xml:space="preserve">= </w:t>
      </w:r>
      <w:r w:rsidRPr="00B365BB">
        <w:rPr>
          <w:rFonts w:ascii="Arial" w:hAnsi="Arial" w:cs="Arial"/>
          <w:sz w:val="24"/>
          <w:szCs w:val="24"/>
        </w:rPr>
        <w:tab/>
        <w:t>US - US route - Route category US route</w:t>
      </w:r>
    </w:p>
    <w:p w:rsidR="00B365BB" w:rsidRDefault="00B365BB" w:rsidP="00F8269F">
      <w:pPr>
        <w:autoSpaceDE w:val="0"/>
        <w:autoSpaceDN w:val="0"/>
        <w:adjustRightInd w:val="0"/>
        <w:spacing w:after="0" w:line="240" w:lineRule="auto"/>
        <w:ind w:left="360"/>
        <w:rPr>
          <w:rFonts w:ascii="Arial" w:hAnsi="Arial" w:cs="Arial"/>
          <w:sz w:val="24"/>
          <w:szCs w:val="24"/>
        </w:rPr>
      </w:pPr>
      <w:proofErr w:type="spellStart"/>
      <w:r w:rsidRPr="00B365BB">
        <w:rPr>
          <w:rFonts w:ascii="Arial" w:hAnsi="Arial" w:cs="Arial"/>
          <w:sz w:val="24"/>
          <w:szCs w:val="24"/>
        </w:rPr>
        <w:t>Route_ID</w:t>
      </w:r>
      <w:proofErr w:type="spellEnd"/>
      <w:r w:rsidRPr="00B365BB">
        <w:rPr>
          <w:rFonts w:ascii="Arial" w:hAnsi="Arial" w:cs="Arial"/>
          <w:sz w:val="24"/>
          <w:szCs w:val="24"/>
        </w:rPr>
        <w:t xml:space="preserve"> like ‘</w:t>
      </w:r>
      <w:r>
        <w:rPr>
          <w:rFonts w:ascii="Arial" w:hAnsi="Arial" w:cs="Arial"/>
          <w:sz w:val="24"/>
          <w:szCs w:val="24"/>
        </w:rPr>
        <w:t>V</w:t>
      </w:r>
      <w:r w:rsidRPr="00B365BB">
        <w:rPr>
          <w:rFonts w:ascii="Arial" w:hAnsi="Arial" w:cs="Arial"/>
          <w:sz w:val="24"/>
          <w:szCs w:val="24"/>
        </w:rPr>
        <w:t xml:space="preserve">%’ </w:t>
      </w:r>
      <w:r>
        <w:rPr>
          <w:rFonts w:ascii="Arial" w:hAnsi="Arial" w:cs="Arial"/>
          <w:sz w:val="24"/>
          <w:szCs w:val="24"/>
        </w:rPr>
        <w:tab/>
        <w:t xml:space="preserve">= </w:t>
      </w:r>
      <w:r w:rsidRPr="00B365BB">
        <w:rPr>
          <w:rFonts w:ascii="Arial" w:hAnsi="Arial" w:cs="Arial"/>
          <w:sz w:val="24"/>
          <w:szCs w:val="24"/>
        </w:rPr>
        <w:tab/>
        <w:t>SR - State route - Route category state route</w:t>
      </w:r>
    </w:p>
    <w:p w:rsidR="00B365BB" w:rsidRDefault="00B365BB" w:rsidP="00F8269F">
      <w:pPr>
        <w:autoSpaceDE w:val="0"/>
        <w:autoSpaceDN w:val="0"/>
        <w:adjustRightInd w:val="0"/>
        <w:spacing w:after="0" w:line="240" w:lineRule="auto"/>
        <w:ind w:left="360"/>
        <w:rPr>
          <w:rFonts w:ascii="Arial" w:hAnsi="Arial" w:cs="Arial"/>
          <w:sz w:val="24"/>
          <w:szCs w:val="24"/>
        </w:rPr>
      </w:pPr>
      <w:proofErr w:type="spellStart"/>
      <w:r w:rsidRPr="00B365BB">
        <w:rPr>
          <w:rFonts w:ascii="Arial" w:hAnsi="Arial" w:cs="Arial"/>
          <w:sz w:val="24"/>
          <w:szCs w:val="24"/>
        </w:rPr>
        <w:t>Route_ID</w:t>
      </w:r>
      <w:proofErr w:type="spellEnd"/>
      <w:r w:rsidRPr="00B365BB">
        <w:rPr>
          <w:rFonts w:ascii="Arial" w:hAnsi="Arial" w:cs="Arial"/>
          <w:sz w:val="24"/>
          <w:szCs w:val="24"/>
        </w:rPr>
        <w:t xml:space="preserve"> like ‘</w:t>
      </w:r>
      <w:r>
        <w:rPr>
          <w:rFonts w:ascii="Arial" w:hAnsi="Arial" w:cs="Arial"/>
          <w:sz w:val="24"/>
          <w:szCs w:val="24"/>
        </w:rPr>
        <w:t>N</w:t>
      </w:r>
      <w:r w:rsidRPr="00B365BB">
        <w:rPr>
          <w:rFonts w:ascii="Arial" w:hAnsi="Arial" w:cs="Arial"/>
          <w:sz w:val="24"/>
          <w:szCs w:val="24"/>
        </w:rPr>
        <w:t xml:space="preserve">%’ </w:t>
      </w:r>
      <w:r>
        <w:rPr>
          <w:rFonts w:ascii="Arial" w:hAnsi="Arial" w:cs="Arial"/>
          <w:sz w:val="24"/>
          <w:szCs w:val="24"/>
        </w:rPr>
        <w:tab/>
        <w:t xml:space="preserve">= </w:t>
      </w:r>
      <w:r w:rsidRPr="00B365BB">
        <w:rPr>
          <w:rFonts w:ascii="Arial" w:hAnsi="Arial" w:cs="Arial"/>
          <w:sz w:val="24"/>
          <w:szCs w:val="24"/>
        </w:rPr>
        <w:tab/>
        <w:t>SR - State route - Route category state route</w:t>
      </w:r>
    </w:p>
    <w:p w:rsidR="00B365BB" w:rsidRDefault="00B365BB" w:rsidP="00F8269F">
      <w:pPr>
        <w:autoSpaceDE w:val="0"/>
        <w:autoSpaceDN w:val="0"/>
        <w:adjustRightInd w:val="0"/>
        <w:spacing w:after="0" w:line="240" w:lineRule="auto"/>
        <w:ind w:left="360"/>
        <w:rPr>
          <w:rFonts w:ascii="Arial" w:hAnsi="Arial" w:cs="Arial"/>
          <w:sz w:val="24"/>
          <w:szCs w:val="24"/>
        </w:rPr>
      </w:pPr>
      <w:proofErr w:type="spellStart"/>
      <w:r w:rsidRPr="00B365BB">
        <w:rPr>
          <w:rFonts w:ascii="Arial" w:hAnsi="Arial" w:cs="Arial"/>
          <w:sz w:val="24"/>
          <w:szCs w:val="24"/>
        </w:rPr>
        <w:t>Route_ID</w:t>
      </w:r>
      <w:proofErr w:type="spellEnd"/>
      <w:r w:rsidRPr="00B365BB">
        <w:rPr>
          <w:rFonts w:ascii="Arial" w:hAnsi="Arial" w:cs="Arial"/>
          <w:sz w:val="24"/>
          <w:szCs w:val="24"/>
        </w:rPr>
        <w:t xml:space="preserve"> like ‘</w:t>
      </w:r>
      <w:r>
        <w:rPr>
          <w:rFonts w:ascii="Arial" w:hAnsi="Arial" w:cs="Arial"/>
          <w:sz w:val="24"/>
          <w:szCs w:val="24"/>
        </w:rPr>
        <w:t>A</w:t>
      </w:r>
      <w:r w:rsidRPr="00B365BB">
        <w:rPr>
          <w:rFonts w:ascii="Arial" w:hAnsi="Arial" w:cs="Arial"/>
          <w:sz w:val="24"/>
          <w:szCs w:val="24"/>
        </w:rPr>
        <w:t xml:space="preserve">%’ </w:t>
      </w:r>
      <w:r>
        <w:rPr>
          <w:rFonts w:ascii="Arial" w:hAnsi="Arial" w:cs="Arial"/>
          <w:sz w:val="24"/>
          <w:szCs w:val="24"/>
        </w:rPr>
        <w:tab/>
        <w:t xml:space="preserve">= </w:t>
      </w:r>
      <w:r w:rsidRPr="00B365BB">
        <w:rPr>
          <w:rFonts w:ascii="Arial" w:hAnsi="Arial" w:cs="Arial"/>
          <w:sz w:val="24"/>
          <w:szCs w:val="24"/>
        </w:rPr>
        <w:tab/>
        <w:t>SR - State route - Route category state route</w:t>
      </w:r>
    </w:p>
    <w:p w:rsidR="00B365BB" w:rsidRPr="00B365BB" w:rsidRDefault="00B365BB" w:rsidP="00F8269F">
      <w:pPr>
        <w:autoSpaceDE w:val="0"/>
        <w:autoSpaceDN w:val="0"/>
        <w:adjustRightInd w:val="0"/>
        <w:spacing w:after="0" w:line="240" w:lineRule="auto"/>
        <w:ind w:left="360"/>
        <w:rPr>
          <w:rFonts w:ascii="Arial" w:hAnsi="Arial" w:cs="Arial"/>
          <w:sz w:val="24"/>
          <w:szCs w:val="24"/>
        </w:rPr>
      </w:pPr>
      <w:proofErr w:type="spellStart"/>
      <w:r w:rsidRPr="00B365BB">
        <w:rPr>
          <w:rFonts w:ascii="Arial" w:hAnsi="Arial" w:cs="Arial"/>
          <w:sz w:val="24"/>
          <w:szCs w:val="24"/>
        </w:rPr>
        <w:t>Route_ID</w:t>
      </w:r>
      <w:proofErr w:type="spellEnd"/>
      <w:r w:rsidRPr="00B365BB">
        <w:rPr>
          <w:rFonts w:ascii="Arial" w:hAnsi="Arial" w:cs="Arial"/>
          <w:sz w:val="24"/>
          <w:szCs w:val="24"/>
        </w:rPr>
        <w:t xml:space="preserve"> like ‘</w:t>
      </w:r>
      <w:r>
        <w:rPr>
          <w:rFonts w:ascii="Arial" w:hAnsi="Arial" w:cs="Arial"/>
          <w:sz w:val="24"/>
          <w:szCs w:val="24"/>
        </w:rPr>
        <w:t>B</w:t>
      </w:r>
      <w:r w:rsidRPr="00B365BB">
        <w:rPr>
          <w:rFonts w:ascii="Arial" w:hAnsi="Arial" w:cs="Arial"/>
          <w:sz w:val="24"/>
          <w:szCs w:val="24"/>
        </w:rPr>
        <w:t xml:space="preserve">%’ </w:t>
      </w:r>
      <w:r>
        <w:rPr>
          <w:rFonts w:ascii="Arial" w:hAnsi="Arial" w:cs="Arial"/>
          <w:sz w:val="24"/>
          <w:szCs w:val="24"/>
        </w:rPr>
        <w:tab/>
        <w:t xml:space="preserve">= </w:t>
      </w:r>
      <w:r w:rsidRPr="00B365BB">
        <w:rPr>
          <w:rFonts w:ascii="Arial" w:hAnsi="Arial" w:cs="Arial"/>
          <w:sz w:val="24"/>
          <w:szCs w:val="24"/>
        </w:rPr>
        <w:tab/>
        <w:t>BR - Business route - Route category business route</w:t>
      </w:r>
    </w:p>
    <w:p w:rsidR="00B365BB" w:rsidRPr="00B365BB" w:rsidRDefault="00B365BB" w:rsidP="00F8269F">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 xml:space="preserve">Not assigned </w:t>
      </w:r>
      <w:r>
        <w:rPr>
          <w:rFonts w:ascii="Arial" w:hAnsi="Arial" w:cs="Arial"/>
          <w:sz w:val="24"/>
          <w:szCs w:val="24"/>
        </w:rPr>
        <w:tab/>
      </w:r>
      <w:r>
        <w:rPr>
          <w:rFonts w:ascii="Arial" w:hAnsi="Arial" w:cs="Arial"/>
          <w:sz w:val="24"/>
          <w:szCs w:val="24"/>
        </w:rPr>
        <w:tab/>
      </w:r>
      <w:r w:rsidRPr="00B365BB">
        <w:rPr>
          <w:rFonts w:ascii="Arial" w:hAnsi="Arial" w:cs="Arial"/>
          <w:sz w:val="24"/>
          <w:szCs w:val="24"/>
        </w:rPr>
        <w:t>BL - Business loop - Route category business loop</w:t>
      </w:r>
    </w:p>
    <w:p w:rsidR="00B365BB" w:rsidRPr="00B365BB" w:rsidRDefault="00B365BB" w:rsidP="00F8269F">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 xml:space="preserve">Not assigned </w:t>
      </w:r>
      <w:r>
        <w:rPr>
          <w:rFonts w:ascii="Arial" w:hAnsi="Arial" w:cs="Arial"/>
          <w:sz w:val="24"/>
          <w:szCs w:val="24"/>
        </w:rPr>
        <w:tab/>
      </w:r>
      <w:r>
        <w:rPr>
          <w:rFonts w:ascii="Arial" w:hAnsi="Arial" w:cs="Arial"/>
          <w:sz w:val="24"/>
          <w:szCs w:val="24"/>
        </w:rPr>
        <w:tab/>
      </w:r>
      <w:r w:rsidRPr="00B365BB">
        <w:rPr>
          <w:rFonts w:ascii="Arial" w:hAnsi="Arial" w:cs="Arial"/>
          <w:sz w:val="24"/>
          <w:szCs w:val="24"/>
        </w:rPr>
        <w:t>SP - Spur route - Route category spur route</w:t>
      </w:r>
    </w:p>
    <w:p w:rsidR="00B365BB" w:rsidRPr="00B365BB" w:rsidRDefault="00B365BB" w:rsidP="00F8269F">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 xml:space="preserve">Not used in Vermont </w:t>
      </w:r>
      <w:r>
        <w:rPr>
          <w:rFonts w:ascii="Arial" w:hAnsi="Arial" w:cs="Arial"/>
          <w:sz w:val="24"/>
          <w:szCs w:val="24"/>
        </w:rPr>
        <w:tab/>
      </w:r>
      <w:r w:rsidRPr="00B365BB">
        <w:rPr>
          <w:rFonts w:ascii="Arial" w:hAnsi="Arial" w:cs="Arial"/>
          <w:sz w:val="24"/>
          <w:szCs w:val="24"/>
        </w:rPr>
        <w:t>CR - County road - Route category county road</w:t>
      </w:r>
    </w:p>
    <w:p w:rsidR="00B365BB" w:rsidRPr="00B365BB" w:rsidRDefault="00B365BB" w:rsidP="00F8269F">
      <w:pPr>
        <w:autoSpaceDE w:val="0"/>
        <w:autoSpaceDN w:val="0"/>
        <w:adjustRightInd w:val="0"/>
        <w:spacing w:after="0" w:line="240" w:lineRule="auto"/>
        <w:ind w:left="360"/>
        <w:rPr>
          <w:rFonts w:ascii="Arial" w:hAnsi="Arial" w:cs="Arial"/>
          <w:sz w:val="24"/>
          <w:szCs w:val="24"/>
        </w:rPr>
      </w:pPr>
      <w:proofErr w:type="spellStart"/>
      <w:r>
        <w:rPr>
          <w:rFonts w:ascii="Arial" w:hAnsi="Arial" w:cs="Arial"/>
          <w:sz w:val="24"/>
          <w:szCs w:val="24"/>
        </w:rPr>
        <w:t>Route_ID</w:t>
      </w:r>
      <w:proofErr w:type="spellEnd"/>
      <w:r>
        <w:rPr>
          <w:rFonts w:ascii="Arial" w:hAnsi="Arial" w:cs="Arial"/>
          <w:sz w:val="24"/>
          <w:szCs w:val="24"/>
        </w:rPr>
        <w:t xml:space="preserve"> like ‘S%’</w:t>
      </w:r>
      <w:r>
        <w:rPr>
          <w:rFonts w:ascii="Arial" w:hAnsi="Arial" w:cs="Arial"/>
          <w:sz w:val="24"/>
          <w:szCs w:val="24"/>
        </w:rPr>
        <w:tab/>
        <w:t>=</w:t>
      </w:r>
      <w:r>
        <w:rPr>
          <w:rFonts w:ascii="Arial" w:hAnsi="Arial" w:cs="Arial"/>
          <w:sz w:val="24"/>
          <w:szCs w:val="24"/>
        </w:rPr>
        <w:tab/>
      </w:r>
      <w:r w:rsidRPr="00B365BB">
        <w:rPr>
          <w:rFonts w:ascii="Arial" w:hAnsi="Arial" w:cs="Arial"/>
          <w:sz w:val="24"/>
          <w:szCs w:val="24"/>
        </w:rPr>
        <w:t>TR - Township road - Route category township road</w:t>
      </w:r>
    </w:p>
    <w:p w:rsidR="00B365BB" w:rsidRPr="00B365BB" w:rsidRDefault="00B365BB" w:rsidP="00F8269F">
      <w:pPr>
        <w:autoSpaceDE w:val="0"/>
        <w:autoSpaceDN w:val="0"/>
        <w:adjustRightInd w:val="0"/>
        <w:spacing w:after="0" w:line="240" w:lineRule="auto"/>
        <w:ind w:left="360"/>
        <w:rPr>
          <w:rFonts w:ascii="Arial" w:hAnsi="Arial" w:cs="Arial"/>
          <w:sz w:val="24"/>
          <w:szCs w:val="24"/>
        </w:rPr>
      </w:pPr>
      <w:proofErr w:type="spellStart"/>
      <w:r>
        <w:rPr>
          <w:rFonts w:ascii="Arial" w:hAnsi="Arial" w:cs="Arial"/>
          <w:sz w:val="24"/>
          <w:szCs w:val="24"/>
        </w:rPr>
        <w:t>Route_ID</w:t>
      </w:r>
      <w:proofErr w:type="spellEnd"/>
      <w:r>
        <w:rPr>
          <w:rFonts w:ascii="Arial" w:hAnsi="Arial" w:cs="Arial"/>
          <w:sz w:val="24"/>
          <w:szCs w:val="24"/>
        </w:rPr>
        <w:t xml:space="preserve"> like </w:t>
      </w:r>
      <w:r>
        <w:rPr>
          <w:rFonts w:ascii="Arial" w:hAnsi="Arial" w:cs="Arial"/>
          <w:sz w:val="24"/>
          <w:szCs w:val="24"/>
        </w:rPr>
        <w:t>‘L%’</w:t>
      </w:r>
      <w:r>
        <w:rPr>
          <w:rFonts w:ascii="Arial" w:hAnsi="Arial" w:cs="Arial"/>
          <w:sz w:val="24"/>
          <w:szCs w:val="24"/>
        </w:rPr>
        <w:tab/>
        <w:t xml:space="preserve">= </w:t>
      </w:r>
      <w:r>
        <w:rPr>
          <w:rFonts w:ascii="Arial" w:hAnsi="Arial" w:cs="Arial"/>
          <w:sz w:val="24"/>
          <w:szCs w:val="24"/>
        </w:rPr>
        <w:tab/>
      </w:r>
      <w:r w:rsidRPr="00B365BB">
        <w:rPr>
          <w:rFonts w:ascii="Arial" w:hAnsi="Arial" w:cs="Arial"/>
          <w:sz w:val="24"/>
          <w:szCs w:val="24"/>
        </w:rPr>
        <w:t>L - Local road - Route category local road</w:t>
      </w:r>
    </w:p>
    <w:p w:rsidR="00B365BB" w:rsidRPr="00B365BB" w:rsidRDefault="00B365BB" w:rsidP="00F8269F">
      <w:pPr>
        <w:autoSpaceDE w:val="0"/>
        <w:autoSpaceDN w:val="0"/>
        <w:adjustRightInd w:val="0"/>
        <w:spacing w:after="0" w:line="240" w:lineRule="auto"/>
        <w:ind w:left="2520" w:firstLine="720"/>
        <w:rPr>
          <w:rFonts w:ascii="Arial" w:hAnsi="Arial" w:cs="Arial"/>
          <w:sz w:val="24"/>
          <w:szCs w:val="24"/>
        </w:rPr>
      </w:pPr>
      <w:r w:rsidRPr="00B365BB">
        <w:rPr>
          <w:rFonts w:ascii="Arial" w:hAnsi="Arial" w:cs="Arial"/>
          <w:sz w:val="24"/>
          <w:szCs w:val="24"/>
        </w:rPr>
        <w:t>O - Other - Route category other</w:t>
      </w:r>
    </w:p>
    <w:p w:rsidR="00B365BB" w:rsidRDefault="00B365BB" w:rsidP="00F8269F">
      <w:pPr>
        <w:ind w:left="2520" w:firstLine="720"/>
        <w:rPr>
          <w:rFonts w:ascii="Arial" w:hAnsi="Arial" w:cs="Arial"/>
          <w:sz w:val="24"/>
          <w:szCs w:val="24"/>
        </w:rPr>
      </w:pPr>
      <w:r w:rsidRPr="00B365BB">
        <w:rPr>
          <w:rFonts w:ascii="Arial" w:hAnsi="Arial" w:cs="Arial"/>
          <w:sz w:val="24"/>
          <w:szCs w:val="24"/>
        </w:rPr>
        <w:t>X - Unknown - Route category unknown</w:t>
      </w:r>
    </w:p>
    <w:p w:rsidR="00F8269F" w:rsidRDefault="00F8269F" w:rsidP="00F8269F">
      <w:pPr>
        <w:rPr>
          <w:rFonts w:ascii="Arial" w:hAnsi="Arial" w:cs="Arial"/>
          <w:sz w:val="24"/>
          <w:szCs w:val="24"/>
        </w:rPr>
      </w:pPr>
    </w:p>
    <w:p w:rsidR="00F8269F" w:rsidRDefault="00F8269F" w:rsidP="00F8269F">
      <w:pPr>
        <w:pStyle w:val="ListParagraph"/>
        <w:numPr>
          <w:ilvl w:val="0"/>
          <w:numId w:val="2"/>
        </w:numPr>
        <w:ind w:left="360"/>
        <w:rPr>
          <w:rFonts w:ascii="Arial" w:hAnsi="Arial" w:cs="Arial"/>
          <w:sz w:val="24"/>
          <w:szCs w:val="24"/>
        </w:rPr>
      </w:pPr>
      <w:proofErr w:type="spellStart"/>
      <w:r>
        <w:rPr>
          <w:rFonts w:ascii="Arial" w:hAnsi="Arial" w:cs="Arial"/>
          <w:sz w:val="24"/>
          <w:szCs w:val="24"/>
        </w:rPr>
        <w:t>startOffset</w:t>
      </w:r>
      <w:proofErr w:type="spellEnd"/>
      <w:r>
        <w:rPr>
          <w:rFonts w:ascii="Arial" w:hAnsi="Arial" w:cs="Arial"/>
          <w:sz w:val="24"/>
          <w:szCs w:val="24"/>
        </w:rPr>
        <w:t xml:space="preserve"> and </w:t>
      </w:r>
      <w:proofErr w:type="spellStart"/>
      <w:r>
        <w:rPr>
          <w:rFonts w:ascii="Arial" w:hAnsi="Arial" w:cs="Arial"/>
          <w:sz w:val="24"/>
          <w:szCs w:val="24"/>
        </w:rPr>
        <w:t>endOffset</w:t>
      </w:r>
      <w:proofErr w:type="spellEnd"/>
      <w:r>
        <w:rPr>
          <w:rFonts w:ascii="Arial" w:hAnsi="Arial" w:cs="Arial"/>
          <w:sz w:val="24"/>
          <w:szCs w:val="24"/>
        </w:rPr>
        <w:t xml:space="preserve"> can be calculated from the linear referenced geometry or event table used to port to Safety Analyst and should be easily derived through a GIS process</w:t>
      </w:r>
    </w:p>
    <w:p w:rsidR="00F8269F" w:rsidRDefault="00F8269F" w:rsidP="00F8269F">
      <w:pPr>
        <w:pStyle w:val="ListParagraph"/>
        <w:ind w:left="360"/>
        <w:rPr>
          <w:rFonts w:ascii="Arial" w:hAnsi="Arial" w:cs="Arial"/>
          <w:sz w:val="24"/>
          <w:szCs w:val="24"/>
        </w:rPr>
      </w:pPr>
    </w:p>
    <w:p w:rsidR="00F8269F" w:rsidRDefault="00F8269F" w:rsidP="00F8269F">
      <w:pPr>
        <w:pStyle w:val="ListParagraph"/>
        <w:numPr>
          <w:ilvl w:val="0"/>
          <w:numId w:val="2"/>
        </w:numPr>
        <w:ind w:left="360"/>
        <w:rPr>
          <w:rFonts w:ascii="Arial" w:hAnsi="Arial" w:cs="Arial"/>
          <w:sz w:val="24"/>
          <w:szCs w:val="24"/>
        </w:rPr>
      </w:pPr>
      <w:proofErr w:type="spellStart"/>
      <w:r>
        <w:rPr>
          <w:rFonts w:ascii="Arial" w:hAnsi="Arial" w:cs="Arial"/>
          <w:sz w:val="24"/>
          <w:szCs w:val="24"/>
        </w:rPr>
        <w:t>segmentLength</w:t>
      </w:r>
      <w:proofErr w:type="spellEnd"/>
      <w:r>
        <w:rPr>
          <w:rFonts w:ascii="Arial" w:hAnsi="Arial" w:cs="Arial"/>
          <w:sz w:val="24"/>
          <w:szCs w:val="24"/>
        </w:rPr>
        <w:t xml:space="preserve"> should be derived from the delta of the </w:t>
      </w:r>
      <w:proofErr w:type="spellStart"/>
      <w:r>
        <w:rPr>
          <w:rFonts w:ascii="Arial" w:hAnsi="Arial" w:cs="Arial"/>
          <w:sz w:val="24"/>
          <w:szCs w:val="24"/>
        </w:rPr>
        <w:t>endOffset</w:t>
      </w:r>
      <w:proofErr w:type="spellEnd"/>
      <w:r>
        <w:rPr>
          <w:rFonts w:ascii="Arial" w:hAnsi="Arial" w:cs="Arial"/>
          <w:sz w:val="24"/>
          <w:szCs w:val="24"/>
        </w:rPr>
        <w:t xml:space="preserve"> and </w:t>
      </w:r>
      <w:proofErr w:type="spellStart"/>
      <w:r>
        <w:rPr>
          <w:rFonts w:ascii="Arial" w:hAnsi="Arial" w:cs="Arial"/>
          <w:sz w:val="24"/>
          <w:szCs w:val="24"/>
        </w:rPr>
        <w:t>startOffset</w:t>
      </w:r>
      <w:proofErr w:type="spellEnd"/>
      <w:r>
        <w:rPr>
          <w:rFonts w:ascii="Arial" w:hAnsi="Arial" w:cs="Arial"/>
          <w:sz w:val="24"/>
          <w:szCs w:val="24"/>
        </w:rPr>
        <w:t xml:space="preserve"> and calculated for the unique segments</w:t>
      </w:r>
    </w:p>
    <w:p w:rsidR="00F8269F" w:rsidRPr="00F8269F" w:rsidRDefault="00F8269F" w:rsidP="00F8269F">
      <w:pPr>
        <w:pStyle w:val="ListParagraph"/>
        <w:rPr>
          <w:rFonts w:ascii="Arial" w:hAnsi="Arial" w:cs="Arial"/>
          <w:sz w:val="24"/>
          <w:szCs w:val="24"/>
        </w:rPr>
      </w:pPr>
    </w:p>
    <w:p w:rsidR="00F8269F" w:rsidRDefault="00CE14F5" w:rsidP="00F8269F">
      <w:pPr>
        <w:pStyle w:val="ListParagraph"/>
        <w:numPr>
          <w:ilvl w:val="0"/>
          <w:numId w:val="2"/>
        </w:numPr>
        <w:ind w:left="360"/>
        <w:rPr>
          <w:rFonts w:ascii="Arial" w:hAnsi="Arial" w:cs="Arial"/>
          <w:sz w:val="24"/>
          <w:szCs w:val="24"/>
        </w:rPr>
      </w:pPr>
      <w:proofErr w:type="spellStart"/>
      <w:r>
        <w:rPr>
          <w:rFonts w:ascii="Arial" w:hAnsi="Arial" w:cs="Arial"/>
          <w:sz w:val="24"/>
          <w:szCs w:val="24"/>
        </w:rPr>
        <w:t>areaType</w:t>
      </w:r>
      <w:proofErr w:type="spellEnd"/>
      <w:r>
        <w:rPr>
          <w:rFonts w:ascii="Arial" w:hAnsi="Arial" w:cs="Arial"/>
          <w:sz w:val="24"/>
          <w:szCs w:val="24"/>
        </w:rPr>
        <w:t xml:space="preserve"> should be derived from the </w:t>
      </w:r>
      <w:proofErr w:type="spellStart"/>
      <w:r>
        <w:rPr>
          <w:rFonts w:ascii="Arial" w:hAnsi="Arial" w:cs="Arial"/>
          <w:sz w:val="24"/>
          <w:szCs w:val="24"/>
        </w:rPr>
        <w:t>Urban_Code</w:t>
      </w:r>
      <w:proofErr w:type="spellEnd"/>
      <w:r>
        <w:rPr>
          <w:rFonts w:ascii="Arial" w:hAnsi="Arial" w:cs="Arial"/>
          <w:sz w:val="24"/>
          <w:szCs w:val="24"/>
        </w:rPr>
        <w:t xml:space="preserve"> field in the functional class table or </w:t>
      </w:r>
      <w:proofErr w:type="spellStart"/>
      <w:r>
        <w:rPr>
          <w:rFonts w:ascii="Arial" w:hAnsi="Arial" w:cs="Arial"/>
          <w:sz w:val="24"/>
          <w:szCs w:val="24"/>
        </w:rPr>
        <w:t>TransRoad_RDS</w:t>
      </w:r>
      <w:proofErr w:type="spellEnd"/>
      <w:r>
        <w:rPr>
          <w:rFonts w:ascii="Arial" w:hAnsi="Arial" w:cs="Arial"/>
          <w:sz w:val="24"/>
          <w:szCs w:val="24"/>
        </w:rPr>
        <w:t xml:space="preserve"> data</w:t>
      </w:r>
    </w:p>
    <w:p w:rsidR="00CE14F5" w:rsidRPr="00CE14F5" w:rsidRDefault="00CE14F5" w:rsidP="00CE14F5">
      <w:pPr>
        <w:autoSpaceDE w:val="0"/>
        <w:autoSpaceDN w:val="0"/>
        <w:adjustRightInd w:val="0"/>
        <w:spacing w:after="0" w:line="240" w:lineRule="auto"/>
        <w:ind w:left="1440"/>
        <w:rPr>
          <w:rFonts w:ascii="Arial" w:hAnsi="Arial" w:cs="Arial"/>
          <w:sz w:val="24"/>
          <w:szCs w:val="24"/>
        </w:rPr>
      </w:pPr>
      <w:proofErr w:type="spellStart"/>
      <w:r>
        <w:rPr>
          <w:rFonts w:ascii="Arial" w:hAnsi="Arial" w:cs="Arial"/>
          <w:sz w:val="24"/>
          <w:szCs w:val="24"/>
        </w:rPr>
        <w:t>Urban_Code</w:t>
      </w:r>
      <w:proofErr w:type="spellEnd"/>
      <w:r>
        <w:rPr>
          <w:rFonts w:ascii="Arial" w:hAnsi="Arial" w:cs="Arial"/>
          <w:sz w:val="24"/>
          <w:szCs w:val="24"/>
        </w:rPr>
        <w:t xml:space="preserve"> &lt;&gt; 99999</w:t>
      </w:r>
      <w:r>
        <w:rPr>
          <w:rFonts w:ascii="Arial" w:hAnsi="Arial" w:cs="Arial"/>
          <w:sz w:val="24"/>
          <w:szCs w:val="24"/>
        </w:rPr>
        <w:tab/>
        <w:t xml:space="preserve">= </w:t>
      </w:r>
      <w:r>
        <w:rPr>
          <w:rFonts w:ascii="Arial" w:hAnsi="Arial" w:cs="Arial"/>
          <w:sz w:val="24"/>
          <w:szCs w:val="24"/>
        </w:rPr>
        <w:tab/>
      </w:r>
      <w:r w:rsidRPr="00CE14F5">
        <w:rPr>
          <w:rFonts w:ascii="Arial" w:hAnsi="Arial" w:cs="Arial"/>
          <w:sz w:val="24"/>
          <w:szCs w:val="24"/>
        </w:rPr>
        <w:t>U - Urban - Urban area type</w:t>
      </w:r>
    </w:p>
    <w:p w:rsidR="00CE14F5" w:rsidRPr="00CE14F5" w:rsidRDefault="00CE14F5" w:rsidP="00CE14F5">
      <w:pPr>
        <w:autoSpaceDE w:val="0"/>
        <w:autoSpaceDN w:val="0"/>
        <w:adjustRightInd w:val="0"/>
        <w:spacing w:after="0" w:line="240" w:lineRule="auto"/>
        <w:ind w:left="1440"/>
        <w:rPr>
          <w:rFonts w:ascii="Arial" w:hAnsi="Arial" w:cs="Arial"/>
          <w:sz w:val="24"/>
          <w:szCs w:val="24"/>
        </w:rPr>
      </w:pPr>
      <w:proofErr w:type="spellStart"/>
      <w:r>
        <w:rPr>
          <w:rFonts w:ascii="Arial" w:hAnsi="Arial" w:cs="Arial"/>
          <w:sz w:val="24"/>
          <w:szCs w:val="24"/>
        </w:rPr>
        <w:t>Urban_Code</w:t>
      </w:r>
      <w:proofErr w:type="spellEnd"/>
      <w:r>
        <w:rPr>
          <w:rFonts w:ascii="Arial" w:hAnsi="Arial" w:cs="Arial"/>
          <w:sz w:val="24"/>
          <w:szCs w:val="24"/>
        </w:rPr>
        <w:t xml:space="preserve"> = 99999</w:t>
      </w:r>
      <w:r>
        <w:rPr>
          <w:rFonts w:ascii="Arial" w:hAnsi="Arial" w:cs="Arial"/>
          <w:sz w:val="24"/>
          <w:szCs w:val="24"/>
        </w:rPr>
        <w:tab/>
        <w:t xml:space="preserve">= </w:t>
      </w:r>
      <w:r>
        <w:rPr>
          <w:rFonts w:ascii="Arial" w:hAnsi="Arial" w:cs="Arial"/>
          <w:sz w:val="24"/>
          <w:szCs w:val="24"/>
        </w:rPr>
        <w:tab/>
      </w:r>
      <w:r w:rsidRPr="00CE14F5">
        <w:rPr>
          <w:rFonts w:ascii="Arial" w:hAnsi="Arial" w:cs="Arial"/>
          <w:sz w:val="24"/>
          <w:szCs w:val="24"/>
        </w:rPr>
        <w:t>R - Rural - Rural area type</w:t>
      </w:r>
    </w:p>
    <w:p w:rsidR="00CE14F5" w:rsidRDefault="00CE14F5" w:rsidP="00CE14F5">
      <w:pPr>
        <w:ind w:left="4320" w:firstLine="720"/>
        <w:rPr>
          <w:rFonts w:ascii="Arial" w:hAnsi="Arial" w:cs="Arial"/>
          <w:sz w:val="24"/>
          <w:szCs w:val="24"/>
        </w:rPr>
      </w:pPr>
      <w:r w:rsidRPr="00CE14F5">
        <w:rPr>
          <w:rFonts w:ascii="Arial" w:hAnsi="Arial" w:cs="Arial"/>
          <w:sz w:val="24"/>
          <w:szCs w:val="24"/>
        </w:rPr>
        <w:t>X - Unknown - Unknown area type *</w:t>
      </w:r>
    </w:p>
    <w:p w:rsidR="00CE14F5" w:rsidRDefault="00CE14F5" w:rsidP="00CE14F5">
      <w:pPr>
        <w:pStyle w:val="ListParagraph"/>
        <w:numPr>
          <w:ilvl w:val="0"/>
          <w:numId w:val="2"/>
        </w:numPr>
        <w:ind w:left="360"/>
        <w:rPr>
          <w:rFonts w:ascii="Arial" w:hAnsi="Arial" w:cs="Arial"/>
          <w:sz w:val="24"/>
          <w:szCs w:val="24"/>
        </w:rPr>
      </w:pPr>
      <w:proofErr w:type="spellStart"/>
      <w:r>
        <w:rPr>
          <w:rFonts w:ascii="Arial" w:hAnsi="Arial" w:cs="Arial"/>
          <w:sz w:val="24"/>
          <w:szCs w:val="24"/>
        </w:rPr>
        <w:t>segmentLength</w:t>
      </w:r>
      <w:proofErr w:type="spellEnd"/>
      <w:r>
        <w:rPr>
          <w:rFonts w:ascii="Arial" w:hAnsi="Arial" w:cs="Arial"/>
          <w:sz w:val="24"/>
          <w:szCs w:val="24"/>
        </w:rPr>
        <w:t xml:space="preserve"> should be derived from the delta of the </w:t>
      </w:r>
      <w:proofErr w:type="spellStart"/>
      <w:r>
        <w:rPr>
          <w:rFonts w:ascii="Arial" w:hAnsi="Arial" w:cs="Arial"/>
          <w:sz w:val="24"/>
          <w:szCs w:val="24"/>
        </w:rPr>
        <w:t>endOffset</w:t>
      </w:r>
      <w:proofErr w:type="spellEnd"/>
      <w:r>
        <w:rPr>
          <w:rFonts w:ascii="Arial" w:hAnsi="Arial" w:cs="Arial"/>
          <w:sz w:val="24"/>
          <w:szCs w:val="24"/>
        </w:rPr>
        <w:t xml:space="preserve"> and </w:t>
      </w:r>
      <w:proofErr w:type="spellStart"/>
      <w:r>
        <w:rPr>
          <w:rFonts w:ascii="Arial" w:hAnsi="Arial" w:cs="Arial"/>
          <w:sz w:val="24"/>
          <w:szCs w:val="24"/>
        </w:rPr>
        <w:t>startOffset</w:t>
      </w:r>
      <w:proofErr w:type="spellEnd"/>
      <w:r>
        <w:rPr>
          <w:rFonts w:ascii="Arial" w:hAnsi="Arial" w:cs="Arial"/>
          <w:sz w:val="24"/>
          <w:szCs w:val="24"/>
        </w:rPr>
        <w:t xml:space="preserve"> and calculated for the unique segments</w:t>
      </w:r>
    </w:p>
    <w:p w:rsidR="00EB0363" w:rsidRDefault="00EB0363" w:rsidP="00EB0363">
      <w:pPr>
        <w:pStyle w:val="ListParagraph"/>
        <w:ind w:left="360"/>
        <w:rPr>
          <w:rFonts w:ascii="Arial" w:hAnsi="Arial" w:cs="Arial"/>
          <w:sz w:val="24"/>
          <w:szCs w:val="24"/>
        </w:rPr>
      </w:pPr>
    </w:p>
    <w:p w:rsidR="00EB0363" w:rsidRDefault="00EB0363" w:rsidP="00CE14F5">
      <w:pPr>
        <w:pStyle w:val="ListParagraph"/>
        <w:numPr>
          <w:ilvl w:val="0"/>
          <w:numId w:val="2"/>
        </w:numPr>
        <w:ind w:left="360"/>
        <w:rPr>
          <w:rFonts w:ascii="Arial" w:hAnsi="Arial" w:cs="Arial"/>
          <w:sz w:val="24"/>
          <w:szCs w:val="24"/>
        </w:rPr>
      </w:pPr>
      <w:proofErr w:type="spellStart"/>
      <w:r>
        <w:rPr>
          <w:rFonts w:ascii="Arial" w:hAnsi="Arial" w:cs="Arial"/>
          <w:sz w:val="24"/>
          <w:szCs w:val="24"/>
        </w:rPr>
        <w:t>accessControl</w:t>
      </w:r>
      <w:proofErr w:type="spellEnd"/>
      <w:r>
        <w:rPr>
          <w:rFonts w:ascii="Arial" w:hAnsi="Arial" w:cs="Arial"/>
          <w:sz w:val="24"/>
          <w:szCs w:val="24"/>
        </w:rPr>
        <w:t xml:space="preserve"> can be leveraged from the Limited Access event table that includes all the sections of full control and partial controlled limited access highways on the state highway system.  This data is in the town-based LRS and can be merged with the other event data as needed.</w:t>
      </w:r>
    </w:p>
    <w:p w:rsidR="00EB0363" w:rsidRPr="00EB0363" w:rsidRDefault="00EB0363" w:rsidP="00EB0363">
      <w:pPr>
        <w:pStyle w:val="ListParagraph"/>
        <w:rPr>
          <w:rFonts w:ascii="Arial" w:hAnsi="Arial" w:cs="Arial"/>
          <w:sz w:val="24"/>
          <w:szCs w:val="24"/>
        </w:rPr>
      </w:pPr>
    </w:p>
    <w:p w:rsidR="00EB0363" w:rsidRDefault="00EB0363" w:rsidP="00CE14F5">
      <w:pPr>
        <w:pStyle w:val="ListParagraph"/>
        <w:numPr>
          <w:ilvl w:val="0"/>
          <w:numId w:val="2"/>
        </w:numPr>
        <w:ind w:left="360"/>
        <w:rPr>
          <w:rFonts w:ascii="Arial" w:hAnsi="Arial" w:cs="Arial"/>
          <w:sz w:val="24"/>
          <w:szCs w:val="24"/>
        </w:rPr>
      </w:pPr>
      <w:proofErr w:type="spellStart"/>
      <w:r>
        <w:rPr>
          <w:rFonts w:ascii="Arial" w:hAnsi="Arial" w:cs="Arial"/>
          <w:sz w:val="24"/>
          <w:szCs w:val="24"/>
        </w:rPr>
        <w:lastRenderedPageBreak/>
        <w:t>travelDirection</w:t>
      </w:r>
      <w:proofErr w:type="spellEnd"/>
      <w:r>
        <w:rPr>
          <w:rFonts w:ascii="Arial" w:hAnsi="Arial" w:cs="Arial"/>
          <w:sz w:val="24"/>
          <w:szCs w:val="24"/>
        </w:rPr>
        <w:t xml:space="preserve"> can be leveraged from the master route definition table (</w:t>
      </w:r>
      <w:proofErr w:type="spellStart"/>
      <w:r>
        <w:rPr>
          <w:rFonts w:ascii="Arial" w:hAnsi="Arial" w:cs="Arial"/>
          <w:sz w:val="24"/>
          <w:szCs w:val="24"/>
        </w:rPr>
        <w:t>MRDTable</w:t>
      </w:r>
      <w:proofErr w:type="spellEnd"/>
      <w:r>
        <w:rPr>
          <w:rFonts w:ascii="Arial" w:hAnsi="Arial" w:cs="Arial"/>
          <w:sz w:val="24"/>
          <w:szCs w:val="24"/>
        </w:rPr>
        <w:t xml:space="preserve">) with the “Direction” field.  Each </w:t>
      </w:r>
      <w:proofErr w:type="gramStart"/>
      <w:r>
        <w:rPr>
          <w:rFonts w:ascii="Arial" w:hAnsi="Arial" w:cs="Arial"/>
          <w:sz w:val="24"/>
          <w:szCs w:val="24"/>
        </w:rPr>
        <w:t>routes</w:t>
      </w:r>
      <w:proofErr w:type="gramEnd"/>
      <w:r>
        <w:rPr>
          <w:rFonts w:ascii="Arial" w:hAnsi="Arial" w:cs="Arial"/>
          <w:sz w:val="24"/>
          <w:szCs w:val="24"/>
        </w:rPr>
        <w:t xml:space="preserve"> primary direction is defined as, EB, WB, NB or SB, matching the Safety Analyst schema.</w:t>
      </w:r>
    </w:p>
    <w:p w:rsidR="00EB0363" w:rsidRPr="00EB0363" w:rsidRDefault="00EB0363" w:rsidP="00EB0363">
      <w:pPr>
        <w:pStyle w:val="ListParagraph"/>
        <w:rPr>
          <w:rFonts w:ascii="Arial" w:hAnsi="Arial" w:cs="Arial"/>
          <w:sz w:val="24"/>
          <w:szCs w:val="24"/>
        </w:rPr>
      </w:pPr>
    </w:p>
    <w:p w:rsidR="00EB0363" w:rsidRDefault="00EB0363" w:rsidP="00CE14F5">
      <w:pPr>
        <w:pStyle w:val="ListParagraph"/>
        <w:numPr>
          <w:ilvl w:val="0"/>
          <w:numId w:val="2"/>
        </w:numPr>
        <w:ind w:left="360"/>
        <w:rPr>
          <w:rFonts w:ascii="Arial" w:hAnsi="Arial" w:cs="Arial"/>
          <w:sz w:val="24"/>
          <w:szCs w:val="24"/>
        </w:rPr>
      </w:pPr>
      <w:r>
        <w:rPr>
          <w:rFonts w:ascii="Arial" w:hAnsi="Arial" w:cs="Arial"/>
          <w:sz w:val="24"/>
          <w:szCs w:val="24"/>
        </w:rPr>
        <w:t>city – this can be derived from multiple datasets at VTrans and can leverage the CTCODE, being the county-town code and linked to the town-lookup table, providing both town and county names.</w:t>
      </w:r>
    </w:p>
    <w:p w:rsidR="007156B3" w:rsidRPr="007156B3" w:rsidRDefault="007156B3" w:rsidP="007156B3">
      <w:pPr>
        <w:pStyle w:val="ListParagraph"/>
        <w:rPr>
          <w:rFonts w:ascii="Arial" w:hAnsi="Arial" w:cs="Arial"/>
          <w:sz w:val="24"/>
          <w:szCs w:val="24"/>
        </w:rPr>
      </w:pPr>
    </w:p>
    <w:p w:rsidR="007156B3" w:rsidRDefault="007156B3" w:rsidP="00CE14F5">
      <w:pPr>
        <w:pStyle w:val="ListParagraph"/>
        <w:numPr>
          <w:ilvl w:val="0"/>
          <w:numId w:val="2"/>
        </w:numPr>
        <w:ind w:left="360"/>
        <w:rPr>
          <w:rFonts w:ascii="Arial" w:hAnsi="Arial" w:cs="Arial"/>
          <w:sz w:val="24"/>
          <w:szCs w:val="24"/>
        </w:rPr>
      </w:pPr>
      <w:r>
        <w:rPr>
          <w:rFonts w:ascii="Arial" w:hAnsi="Arial" w:cs="Arial"/>
          <w:sz w:val="24"/>
          <w:szCs w:val="24"/>
        </w:rPr>
        <w:t xml:space="preserve">terrain – may be extracted from HPMS for sample sections using </w:t>
      </w:r>
      <w:proofErr w:type="spellStart"/>
      <w:r>
        <w:rPr>
          <w:rFonts w:ascii="Arial" w:hAnsi="Arial" w:cs="Arial"/>
          <w:sz w:val="24"/>
          <w:szCs w:val="24"/>
        </w:rPr>
        <w:t>Terrain_Type</w:t>
      </w:r>
      <w:proofErr w:type="spellEnd"/>
      <w:r>
        <w:rPr>
          <w:rFonts w:ascii="Arial" w:hAnsi="Arial" w:cs="Arial"/>
          <w:sz w:val="24"/>
          <w:szCs w:val="24"/>
        </w:rPr>
        <w:t xml:space="preserve"> field</w:t>
      </w:r>
    </w:p>
    <w:p w:rsidR="00EB0363" w:rsidRPr="00EB0363" w:rsidRDefault="00EB0363" w:rsidP="00EB0363">
      <w:pPr>
        <w:pStyle w:val="ListParagraph"/>
        <w:rPr>
          <w:rFonts w:ascii="Arial" w:hAnsi="Arial" w:cs="Arial"/>
          <w:sz w:val="24"/>
          <w:szCs w:val="24"/>
        </w:rPr>
      </w:pPr>
    </w:p>
    <w:p w:rsidR="00EB0363" w:rsidRPr="00EB0363" w:rsidRDefault="00EB0363" w:rsidP="00CE14F5">
      <w:pPr>
        <w:pStyle w:val="ListParagraph"/>
        <w:numPr>
          <w:ilvl w:val="0"/>
          <w:numId w:val="2"/>
        </w:numPr>
        <w:ind w:left="360"/>
        <w:rPr>
          <w:rFonts w:ascii="Arial" w:hAnsi="Arial" w:cs="Arial"/>
          <w:sz w:val="24"/>
          <w:szCs w:val="24"/>
        </w:rPr>
      </w:pPr>
      <w:r>
        <w:rPr>
          <w:rFonts w:ascii="Arial" w:hAnsi="Arial" w:cs="Arial"/>
          <w:sz w:val="24"/>
          <w:szCs w:val="24"/>
        </w:rPr>
        <w:t xml:space="preserve"> </w:t>
      </w:r>
      <w:proofErr w:type="spellStart"/>
      <w:r w:rsidRPr="00EB0363">
        <w:rPr>
          <w:rFonts w:ascii="Arial" w:hAnsi="Arial" w:cs="Arial"/>
          <w:bCs/>
          <w:sz w:val="24"/>
          <w:szCs w:val="24"/>
        </w:rPr>
        <w:t>increasingMilesposts</w:t>
      </w:r>
      <w:proofErr w:type="spellEnd"/>
      <w:r>
        <w:rPr>
          <w:rFonts w:ascii="Arial" w:hAnsi="Arial" w:cs="Arial"/>
          <w:bCs/>
          <w:sz w:val="24"/>
          <w:szCs w:val="24"/>
        </w:rPr>
        <w:t xml:space="preserve"> can be derived from the same field as </w:t>
      </w:r>
      <w:proofErr w:type="spellStart"/>
      <w:r>
        <w:rPr>
          <w:rFonts w:ascii="Arial" w:hAnsi="Arial" w:cs="Arial"/>
          <w:bCs/>
          <w:sz w:val="24"/>
          <w:szCs w:val="24"/>
        </w:rPr>
        <w:t>travelDirection</w:t>
      </w:r>
      <w:proofErr w:type="spellEnd"/>
      <w:r>
        <w:rPr>
          <w:rFonts w:ascii="Arial" w:hAnsi="Arial" w:cs="Arial"/>
          <w:bCs/>
          <w:sz w:val="24"/>
          <w:szCs w:val="24"/>
        </w:rPr>
        <w:t>.</w:t>
      </w:r>
    </w:p>
    <w:p w:rsidR="00EB0363" w:rsidRPr="00EB0363" w:rsidRDefault="00EB0363" w:rsidP="00EB0363">
      <w:pPr>
        <w:pStyle w:val="ListParagraph"/>
        <w:rPr>
          <w:rFonts w:ascii="Arial" w:hAnsi="Arial" w:cs="Arial"/>
          <w:sz w:val="24"/>
          <w:szCs w:val="24"/>
        </w:rPr>
      </w:pPr>
    </w:p>
    <w:p w:rsidR="00EB0363" w:rsidRDefault="001B18B4" w:rsidP="00CE14F5">
      <w:pPr>
        <w:pStyle w:val="ListParagraph"/>
        <w:numPr>
          <w:ilvl w:val="0"/>
          <w:numId w:val="2"/>
        </w:numPr>
        <w:ind w:left="360"/>
        <w:rPr>
          <w:rFonts w:ascii="Arial" w:hAnsi="Arial" w:cs="Arial"/>
          <w:sz w:val="24"/>
          <w:szCs w:val="24"/>
        </w:rPr>
      </w:pPr>
      <w:proofErr w:type="spellStart"/>
      <w:r>
        <w:rPr>
          <w:rFonts w:ascii="Arial" w:hAnsi="Arial" w:cs="Arial"/>
          <w:sz w:val="24"/>
          <w:szCs w:val="24"/>
        </w:rPr>
        <w:t>agencyID</w:t>
      </w:r>
      <w:proofErr w:type="spellEnd"/>
      <w:r>
        <w:rPr>
          <w:rFonts w:ascii="Arial" w:hAnsi="Arial" w:cs="Arial"/>
          <w:sz w:val="24"/>
          <w:szCs w:val="24"/>
        </w:rPr>
        <w:t xml:space="preserve"> (roadway segment) – it might make sense to follow a similar schema for this ID as what is used by Reid Kiniry with the pavement inventory and leverage the LRS code, plus the from and to mileposts, providing a unique field that gives detail to the route and location.</w:t>
      </w:r>
    </w:p>
    <w:p w:rsidR="001B18B4" w:rsidRPr="001B18B4" w:rsidRDefault="001B18B4" w:rsidP="001B18B4">
      <w:pPr>
        <w:pStyle w:val="ListParagraph"/>
        <w:rPr>
          <w:rFonts w:ascii="Arial" w:hAnsi="Arial" w:cs="Arial"/>
          <w:sz w:val="24"/>
          <w:szCs w:val="24"/>
        </w:rPr>
      </w:pPr>
    </w:p>
    <w:p w:rsidR="001B18B4" w:rsidRPr="001B18B4" w:rsidRDefault="001B18B4" w:rsidP="001B18B4">
      <w:pPr>
        <w:pStyle w:val="ListParagraph"/>
        <w:numPr>
          <w:ilvl w:val="0"/>
          <w:numId w:val="2"/>
        </w:numPr>
        <w:ind w:left="360"/>
        <w:rPr>
          <w:rFonts w:ascii="Arial" w:hAnsi="Arial" w:cs="Arial"/>
          <w:sz w:val="24"/>
          <w:szCs w:val="24"/>
        </w:rPr>
      </w:pPr>
      <w:proofErr w:type="spellStart"/>
      <w:r>
        <w:rPr>
          <w:rFonts w:ascii="Arial" w:hAnsi="Arial" w:cs="Arial"/>
          <w:sz w:val="24"/>
          <w:szCs w:val="24"/>
        </w:rPr>
        <w:t>agencyID</w:t>
      </w:r>
      <w:proofErr w:type="spellEnd"/>
      <w:r>
        <w:rPr>
          <w:rFonts w:ascii="Arial" w:hAnsi="Arial" w:cs="Arial"/>
          <w:sz w:val="24"/>
          <w:szCs w:val="24"/>
        </w:rPr>
        <w:t xml:space="preserve"> (roadway segment</w:t>
      </w:r>
      <w:r>
        <w:rPr>
          <w:rFonts w:ascii="Arial" w:hAnsi="Arial" w:cs="Arial"/>
          <w:sz w:val="24"/>
          <w:szCs w:val="24"/>
        </w:rPr>
        <w:t xml:space="preserve"> traffic</w:t>
      </w:r>
      <w:r>
        <w:rPr>
          <w:rFonts w:ascii="Arial" w:hAnsi="Arial" w:cs="Arial"/>
          <w:sz w:val="24"/>
          <w:szCs w:val="24"/>
        </w:rPr>
        <w:t>) – it might make sense to follow a similar schema for this ID as what is used by Reid Kiniry with the pavement inventory and leverage the LRS code, plus the from and to mileposts, providing a unique field that gives detail to the route and location</w:t>
      </w:r>
      <w:r>
        <w:rPr>
          <w:rFonts w:ascii="Arial" w:hAnsi="Arial" w:cs="Arial"/>
          <w:sz w:val="24"/>
          <w:szCs w:val="24"/>
        </w:rPr>
        <w:t>.</w:t>
      </w:r>
    </w:p>
    <w:p w:rsidR="001B18B4" w:rsidRDefault="001B18B4" w:rsidP="001B18B4">
      <w:pPr>
        <w:pStyle w:val="ListParagraph"/>
        <w:ind w:left="360"/>
        <w:rPr>
          <w:rFonts w:ascii="Arial" w:hAnsi="Arial" w:cs="Arial"/>
          <w:sz w:val="24"/>
          <w:szCs w:val="24"/>
        </w:rPr>
      </w:pPr>
    </w:p>
    <w:p w:rsidR="00CE14F5" w:rsidRDefault="00E03DE9" w:rsidP="00CE14F5">
      <w:pPr>
        <w:pStyle w:val="ListParagraph"/>
        <w:numPr>
          <w:ilvl w:val="0"/>
          <w:numId w:val="2"/>
        </w:numPr>
        <w:ind w:left="360"/>
        <w:rPr>
          <w:rFonts w:ascii="Arial" w:hAnsi="Arial" w:cs="Arial"/>
          <w:sz w:val="24"/>
          <w:szCs w:val="24"/>
        </w:rPr>
      </w:pPr>
      <w:r w:rsidRPr="006F3C74">
        <w:rPr>
          <w:rFonts w:ascii="Arial" w:hAnsi="Arial" w:cs="Arial"/>
          <w:sz w:val="24"/>
          <w:szCs w:val="24"/>
        </w:rPr>
        <w:t xml:space="preserve">There needs to be the development of intersection data.  Points can be generated from the intersections in the road centerline data layer, </w:t>
      </w:r>
      <w:proofErr w:type="spellStart"/>
      <w:r w:rsidRPr="006F3C74">
        <w:rPr>
          <w:rFonts w:ascii="Arial" w:hAnsi="Arial" w:cs="Arial"/>
          <w:sz w:val="24"/>
          <w:szCs w:val="24"/>
        </w:rPr>
        <w:t>TransRoad_RDS</w:t>
      </w:r>
      <w:proofErr w:type="spellEnd"/>
      <w:r w:rsidRPr="006F3C74">
        <w:rPr>
          <w:rFonts w:ascii="Arial" w:hAnsi="Arial" w:cs="Arial"/>
          <w:sz w:val="24"/>
          <w:szCs w:val="24"/>
        </w:rPr>
        <w:t xml:space="preserve">.  This is a fairly simple process and the complexity comes in maintaining the relationship between the intersection point and the associated connecting arcs.  These are the legs of the intersection and it is thought that </w:t>
      </w:r>
      <w:proofErr w:type="spellStart"/>
      <w:r w:rsidRPr="006F3C74">
        <w:rPr>
          <w:rFonts w:ascii="Arial" w:hAnsi="Arial" w:cs="Arial"/>
          <w:sz w:val="24"/>
          <w:szCs w:val="24"/>
        </w:rPr>
        <w:t>Esri</w:t>
      </w:r>
      <w:proofErr w:type="spellEnd"/>
      <w:r w:rsidRPr="006F3C74">
        <w:rPr>
          <w:rFonts w:ascii="Arial" w:hAnsi="Arial" w:cs="Arial"/>
          <w:sz w:val="24"/>
          <w:szCs w:val="24"/>
        </w:rPr>
        <w:t xml:space="preserve"> Roads &amp; Highways can provide a means to build and maintain the intersections as part of a routable network.  </w:t>
      </w:r>
      <w:r w:rsidR="00924C59">
        <w:rPr>
          <w:rFonts w:ascii="Arial" w:hAnsi="Arial" w:cs="Arial"/>
          <w:sz w:val="24"/>
          <w:szCs w:val="24"/>
        </w:rPr>
        <w:t>If there is topological connectivity of the intersection point to the arcs, there should be the ability to pull attributes from the arcs to build out the data for each leg of the intersection.  It would be beneficial for VHB to provide some guidance to the best practices for building intersection data and what their experience has been.  This also interleaves with Mario’s upcoming intersection data project.</w:t>
      </w:r>
    </w:p>
    <w:p w:rsidR="009D595A" w:rsidRPr="009D595A" w:rsidRDefault="009D595A" w:rsidP="009D595A">
      <w:pPr>
        <w:pStyle w:val="ListParagraph"/>
        <w:rPr>
          <w:rFonts w:ascii="Arial" w:hAnsi="Arial" w:cs="Arial"/>
          <w:sz w:val="24"/>
          <w:szCs w:val="24"/>
        </w:rPr>
      </w:pPr>
    </w:p>
    <w:p w:rsidR="009D595A" w:rsidRDefault="009D595A" w:rsidP="00CE14F5">
      <w:pPr>
        <w:pStyle w:val="ListParagraph"/>
        <w:numPr>
          <w:ilvl w:val="0"/>
          <w:numId w:val="2"/>
        </w:numPr>
        <w:ind w:left="360"/>
        <w:rPr>
          <w:rFonts w:ascii="Arial" w:hAnsi="Arial" w:cs="Arial"/>
          <w:sz w:val="24"/>
          <w:szCs w:val="24"/>
        </w:rPr>
      </w:pPr>
      <w:proofErr w:type="spellStart"/>
      <w:r>
        <w:rPr>
          <w:rFonts w:ascii="Arial" w:hAnsi="Arial" w:cs="Arial"/>
          <w:sz w:val="24"/>
          <w:szCs w:val="24"/>
        </w:rPr>
        <w:t>majorRoadOffset</w:t>
      </w:r>
      <w:proofErr w:type="spellEnd"/>
      <w:r>
        <w:rPr>
          <w:rFonts w:ascii="Arial" w:hAnsi="Arial" w:cs="Arial"/>
          <w:sz w:val="24"/>
          <w:szCs w:val="24"/>
        </w:rPr>
        <w:t xml:space="preserve"> – can be defined from the linear reference system and mile post for the intersection.  The route log points data layer can also provide insight to LRS code and mile post for the intersections, as this data layer already has points for intersections that are used by the Route Log System.</w:t>
      </w:r>
    </w:p>
    <w:p w:rsidR="009D595A" w:rsidRPr="009D595A" w:rsidRDefault="009D595A" w:rsidP="009D595A">
      <w:pPr>
        <w:pStyle w:val="ListParagraph"/>
        <w:rPr>
          <w:rFonts w:ascii="Arial" w:hAnsi="Arial" w:cs="Arial"/>
          <w:sz w:val="24"/>
          <w:szCs w:val="24"/>
        </w:rPr>
      </w:pPr>
    </w:p>
    <w:p w:rsidR="009D595A" w:rsidRDefault="009D595A" w:rsidP="00CE14F5">
      <w:pPr>
        <w:pStyle w:val="ListParagraph"/>
        <w:numPr>
          <w:ilvl w:val="0"/>
          <w:numId w:val="2"/>
        </w:numPr>
        <w:ind w:left="360"/>
        <w:rPr>
          <w:rFonts w:ascii="Arial" w:hAnsi="Arial" w:cs="Arial"/>
          <w:sz w:val="24"/>
          <w:szCs w:val="24"/>
        </w:rPr>
      </w:pPr>
      <w:proofErr w:type="spellStart"/>
      <w:r>
        <w:rPr>
          <w:rFonts w:ascii="Arial" w:hAnsi="Arial" w:cs="Arial"/>
          <w:sz w:val="24"/>
          <w:szCs w:val="24"/>
        </w:rPr>
        <w:t>minorRoadOffset</w:t>
      </w:r>
      <w:proofErr w:type="spellEnd"/>
      <w:r>
        <w:rPr>
          <w:rFonts w:ascii="Arial" w:hAnsi="Arial" w:cs="Arial"/>
          <w:sz w:val="24"/>
          <w:szCs w:val="24"/>
        </w:rPr>
        <w:t xml:space="preserve"> – similar method to locate and assign the mile post as above</w:t>
      </w:r>
    </w:p>
    <w:p w:rsidR="009D595A" w:rsidRPr="009D595A" w:rsidRDefault="009D595A" w:rsidP="009D595A">
      <w:pPr>
        <w:pStyle w:val="ListParagraph"/>
        <w:rPr>
          <w:rFonts w:ascii="Arial" w:hAnsi="Arial" w:cs="Arial"/>
          <w:sz w:val="24"/>
          <w:szCs w:val="24"/>
        </w:rPr>
      </w:pPr>
    </w:p>
    <w:p w:rsidR="009D595A" w:rsidRDefault="009D595A" w:rsidP="00CE14F5">
      <w:pPr>
        <w:pStyle w:val="ListParagraph"/>
        <w:numPr>
          <w:ilvl w:val="0"/>
          <w:numId w:val="2"/>
        </w:numPr>
        <w:ind w:left="360"/>
        <w:rPr>
          <w:rFonts w:ascii="Arial" w:hAnsi="Arial" w:cs="Arial"/>
          <w:sz w:val="24"/>
          <w:szCs w:val="24"/>
        </w:rPr>
      </w:pPr>
      <w:r>
        <w:rPr>
          <w:rFonts w:ascii="Arial" w:hAnsi="Arial" w:cs="Arial"/>
          <w:sz w:val="24"/>
          <w:szCs w:val="24"/>
        </w:rPr>
        <w:t xml:space="preserve">intersectionType1 has not been defined, but there might be a method to leverage the number of legs and angle between legs to assign a type for the bulk of the intersections, then </w:t>
      </w:r>
      <w:r w:rsidR="00F34518">
        <w:rPr>
          <w:rFonts w:ascii="Arial" w:hAnsi="Arial" w:cs="Arial"/>
          <w:sz w:val="24"/>
          <w:szCs w:val="24"/>
        </w:rPr>
        <w:t xml:space="preserve">review of the remainder through manual assignment would be necessary.  </w:t>
      </w:r>
    </w:p>
    <w:p w:rsidR="00F34518" w:rsidRPr="00F34518" w:rsidRDefault="00F34518" w:rsidP="00F34518">
      <w:pPr>
        <w:pStyle w:val="ListParagraph"/>
        <w:rPr>
          <w:rFonts w:ascii="Arial" w:hAnsi="Arial" w:cs="Arial"/>
          <w:sz w:val="24"/>
          <w:szCs w:val="24"/>
        </w:rPr>
      </w:pPr>
    </w:p>
    <w:p w:rsidR="00F34518" w:rsidRDefault="00F34518" w:rsidP="00CE14F5">
      <w:pPr>
        <w:pStyle w:val="ListParagraph"/>
        <w:numPr>
          <w:ilvl w:val="0"/>
          <w:numId w:val="2"/>
        </w:numPr>
        <w:ind w:left="360"/>
        <w:rPr>
          <w:rFonts w:ascii="Arial" w:hAnsi="Arial" w:cs="Arial"/>
          <w:sz w:val="24"/>
          <w:szCs w:val="24"/>
        </w:rPr>
      </w:pPr>
      <w:r>
        <w:rPr>
          <w:rFonts w:ascii="Arial" w:hAnsi="Arial" w:cs="Arial"/>
          <w:sz w:val="24"/>
          <w:szCs w:val="24"/>
        </w:rPr>
        <w:lastRenderedPageBreak/>
        <w:t>district - can be derived from the town lookup table for VTrans districts</w:t>
      </w:r>
    </w:p>
    <w:p w:rsidR="00F34518" w:rsidRPr="00F34518" w:rsidRDefault="00F34518" w:rsidP="00F34518">
      <w:pPr>
        <w:pStyle w:val="ListParagraph"/>
        <w:rPr>
          <w:rFonts w:ascii="Arial" w:hAnsi="Arial" w:cs="Arial"/>
          <w:sz w:val="24"/>
          <w:szCs w:val="24"/>
        </w:rPr>
      </w:pPr>
    </w:p>
    <w:p w:rsidR="00F34518" w:rsidRDefault="00F34518" w:rsidP="00CE14F5">
      <w:pPr>
        <w:pStyle w:val="ListParagraph"/>
        <w:numPr>
          <w:ilvl w:val="0"/>
          <w:numId w:val="2"/>
        </w:numPr>
        <w:ind w:left="360"/>
        <w:rPr>
          <w:rFonts w:ascii="Arial" w:hAnsi="Arial" w:cs="Arial"/>
          <w:sz w:val="24"/>
          <w:szCs w:val="24"/>
        </w:rPr>
      </w:pPr>
      <w:proofErr w:type="spellStart"/>
      <w:r>
        <w:rPr>
          <w:rFonts w:ascii="Arial" w:hAnsi="Arial" w:cs="Arial"/>
          <w:sz w:val="24"/>
          <w:szCs w:val="24"/>
        </w:rPr>
        <w:t>agencyID</w:t>
      </w:r>
      <w:proofErr w:type="spellEnd"/>
      <w:r>
        <w:rPr>
          <w:rFonts w:ascii="Arial" w:hAnsi="Arial" w:cs="Arial"/>
          <w:sz w:val="24"/>
          <w:szCs w:val="24"/>
        </w:rPr>
        <w:t xml:space="preserve"> (ramp site characteristics) – can be assigned in a similar manner as the road segments</w:t>
      </w:r>
    </w:p>
    <w:p w:rsidR="00F34518" w:rsidRPr="00F34518" w:rsidRDefault="00F34518" w:rsidP="00F34518">
      <w:pPr>
        <w:pStyle w:val="ListParagraph"/>
        <w:rPr>
          <w:rFonts w:ascii="Arial" w:hAnsi="Arial" w:cs="Arial"/>
          <w:sz w:val="24"/>
          <w:szCs w:val="24"/>
        </w:rPr>
      </w:pPr>
    </w:p>
    <w:p w:rsidR="009D595A" w:rsidRPr="00851D1B" w:rsidRDefault="00985B86" w:rsidP="009D595A">
      <w:pPr>
        <w:pStyle w:val="ListParagraph"/>
        <w:numPr>
          <w:ilvl w:val="0"/>
          <w:numId w:val="2"/>
        </w:numPr>
        <w:ind w:left="360"/>
        <w:rPr>
          <w:rFonts w:ascii="Arial" w:hAnsi="Arial" w:cs="Arial"/>
          <w:sz w:val="24"/>
          <w:szCs w:val="24"/>
        </w:rPr>
      </w:pPr>
      <w:r w:rsidRPr="00851D1B">
        <w:rPr>
          <w:rFonts w:ascii="Arial" w:hAnsi="Arial" w:cs="Arial"/>
          <w:sz w:val="24"/>
          <w:szCs w:val="24"/>
        </w:rPr>
        <w:t xml:space="preserve">Some ramp characteristic fields match fields in the </w:t>
      </w:r>
      <w:r w:rsidR="00851D1B" w:rsidRPr="00851D1B">
        <w:rPr>
          <w:rFonts w:ascii="Arial" w:hAnsi="Arial" w:cs="Arial"/>
          <w:sz w:val="24"/>
          <w:szCs w:val="24"/>
        </w:rPr>
        <w:t>roadway segments and have similar sources and approaches as noted above.</w:t>
      </w:r>
    </w:p>
    <w:p w:rsidR="00924C59" w:rsidRPr="00924C59" w:rsidRDefault="00924C59" w:rsidP="00924C59">
      <w:pPr>
        <w:pStyle w:val="ListParagraph"/>
        <w:rPr>
          <w:rFonts w:ascii="Arial" w:hAnsi="Arial" w:cs="Arial"/>
          <w:sz w:val="24"/>
          <w:szCs w:val="24"/>
        </w:rPr>
      </w:pPr>
    </w:p>
    <w:p w:rsidR="00924C59" w:rsidRPr="006F3C74" w:rsidRDefault="009D595A" w:rsidP="00CE14F5">
      <w:pPr>
        <w:pStyle w:val="ListParagraph"/>
        <w:numPr>
          <w:ilvl w:val="0"/>
          <w:numId w:val="2"/>
        </w:numPr>
        <w:ind w:left="360"/>
        <w:rPr>
          <w:rFonts w:ascii="Arial" w:hAnsi="Arial" w:cs="Arial"/>
          <w:sz w:val="24"/>
          <w:szCs w:val="24"/>
        </w:rPr>
      </w:pPr>
      <w:r>
        <w:rPr>
          <w:rFonts w:ascii="Arial" w:hAnsi="Arial" w:cs="Arial"/>
          <w:sz w:val="24"/>
          <w:szCs w:val="24"/>
        </w:rPr>
        <w:t>I will leave the crash data fields for Mand</w:t>
      </w:r>
      <w:bookmarkStart w:id="0" w:name="_GoBack"/>
      <w:bookmarkEnd w:id="0"/>
      <w:r>
        <w:rPr>
          <w:rFonts w:ascii="Arial" w:hAnsi="Arial" w:cs="Arial"/>
          <w:sz w:val="24"/>
          <w:szCs w:val="24"/>
        </w:rPr>
        <w:t>y to weigh in on.</w:t>
      </w:r>
    </w:p>
    <w:sectPr w:rsidR="00924C59" w:rsidRPr="006F3C74" w:rsidSect="000F2AF5">
      <w:footerReference w:type="default" r:id="rId7"/>
      <w:pgSz w:w="12240" w:h="15840"/>
      <w:pgMar w:top="900" w:right="1440" w:bottom="81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F65" w:rsidRDefault="00CC3F65" w:rsidP="00CC3F65">
      <w:pPr>
        <w:spacing w:after="0" w:line="240" w:lineRule="auto"/>
      </w:pPr>
      <w:r>
        <w:separator/>
      </w:r>
    </w:p>
  </w:endnote>
  <w:endnote w:type="continuationSeparator" w:id="0">
    <w:p w:rsidR="00CC3F65" w:rsidRDefault="00CC3F65" w:rsidP="00CC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F65" w:rsidRDefault="00CC3F65" w:rsidP="00CC3F65">
    <w:pPr>
      <w:pStyle w:val="Footer"/>
      <w:jc w:val="right"/>
    </w:pPr>
    <w:r>
      <w:t>Mapping Section Comments – 8/14/2017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F65" w:rsidRDefault="00CC3F65" w:rsidP="00CC3F65">
      <w:pPr>
        <w:spacing w:after="0" w:line="240" w:lineRule="auto"/>
      </w:pPr>
      <w:r>
        <w:separator/>
      </w:r>
    </w:p>
  </w:footnote>
  <w:footnote w:type="continuationSeparator" w:id="0">
    <w:p w:rsidR="00CC3F65" w:rsidRDefault="00CC3F65" w:rsidP="00CC3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E51"/>
    <w:multiLevelType w:val="hybridMultilevel"/>
    <w:tmpl w:val="8F6A8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D751A"/>
    <w:multiLevelType w:val="hybridMultilevel"/>
    <w:tmpl w:val="B492E7E0"/>
    <w:lvl w:ilvl="0" w:tplc="A8F2F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C169D9"/>
    <w:multiLevelType w:val="hybridMultilevel"/>
    <w:tmpl w:val="E4CA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7117B"/>
    <w:multiLevelType w:val="hybridMultilevel"/>
    <w:tmpl w:val="8DAA2216"/>
    <w:lvl w:ilvl="0" w:tplc="E34EA3BA">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BB"/>
    <w:rsid w:val="000F2AF5"/>
    <w:rsid w:val="001B18B4"/>
    <w:rsid w:val="001D575D"/>
    <w:rsid w:val="00221E53"/>
    <w:rsid w:val="00302D49"/>
    <w:rsid w:val="00320A9B"/>
    <w:rsid w:val="003F0F84"/>
    <w:rsid w:val="006360E1"/>
    <w:rsid w:val="006F3C74"/>
    <w:rsid w:val="007156B3"/>
    <w:rsid w:val="00851D1B"/>
    <w:rsid w:val="00924C59"/>
    <w:rsid w:val="00985B86"/>
    <w:rsid w:val="009D595A"/>
    <w:rsid w:val="00B365BB"/>
    <w:rsid w:val="00CC3F65"/>
    <w:rsid w:val="00CE14F5"/>
    <w:rsid w:val="00E03DE9"/>
    <w:rsid w:val="00EB0363"/>
    <w:rsid w:val="00F34518"/>
    <w:rsid w:val="00F8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0F401"/>
  <w15:chartTrackingRefBased/>
  <w15:docId w15:val="{97240FDC-6D22-4BF6-A65B-84854CAD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5BB"/>
    <w:pPr>
      <w:ind w:left="720"/>
      <w:contextualSpacing/>
    </w:pPr>
  </w:style>
  <w:style w:type="paragraph" w:styleId="Header">
    <w:name w:val="header"/>
    <w:basedOn w:val="Normal"/>
    <w:link w:val="HeaderChar"/>
    <w:uiPriority w:val="99"/>
    <w:unhideWhenUsed/>
    <w:rsid w:val="00CC3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F65"/>
  </w:style>
  <w:style w:type="paragraph" w:styleId="Footer">
    <w:name w:val="footer"/>
    <w:basedOn w:val="Normal"/>
    <w:link w:val="FooterChar"/>
    <w:uiPriority w:val="99"/>
    <w:unhideWhenUsed/>
    <w:rsid w:val="00CC3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Croft, Johnathan</dc:creator>
  <cp:keywords/>
  <dc:description/>
  <cp:lastModifiedBy>Croft, Johnathan</cp:lastModifiedBy>
  <cp:revision>16</cp:revision>
  <dcterms:created xsi:type="dcterms:W3CDTF">2017-08-14T13:46:00Z</dcterms:created>
  <dcterms:modified xsi:type="dcterms:W3CDTF">2017-08-14T16:34:00Z</dcterms:modified>
</cp:coreProperties>
</file>